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90B" w:rsidRDefault="0090190B" w:rsidP="0090190B">
      <w:pPr>
        <w:pStyle w:val="1"/>
        <w:jc w:val="left"/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                                 </w:t>
      </w:r>
      <w:r>
        <w:rPr>
          <w:b/>
          <w:noProof/>
        </w:rPr>
        <w:drawing>
          <wp:inline distT="0" distB="0" distL="0" distR="0">
            <wp:extent cx="4762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 xml:space="preserve">                                           </w:t>
      </w:r>
      <w:r>
        <w:rPr>
          <w:b/>
          <w:bCs/>
          <w:sz w:val="32"/>
          <w:szCs w:val="32"/>
        </w:rPr>
        <w:t xml:space="preserve">         </w:t>
      </w:r>
      <w:r>
        <w:rPr>
          <w:b/>
          <w:bCs/>
          <w:sz w:val="28"/>
          <w:szCs w:val="28"/>
        </w:rPr>
        <w:t xml:space="preserve">                              </w:t>
      </w:r>
    </w:p>
    <w:p w:rsidR="0090190B" w:rsidRDefault="0090190B" w:rsidP="0090190B">
      <w:pPr>
        <w:rPr>
          <w:sz w:val="28"/>
          <w:szCs w:val="28"/>
        </w:rPr>
      </w:pPr>
    </w:p>
    <w:p w:rsidR="0090190B" w:rsidRDefault="0090190B" w:rsidP="0090190B">
      <w:pPr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           </w:t>
      </w:r>
      <w:r>
        <w:rPr>
          <w:b/>
          <w:sz w:val="32"/>
          <w:szCs w:val="32"/>
        </w:rPr>
        <w:t xml:space="preserve">  СОВЕТ СЕЛЬСКОГО ПОСЕЛЕНИЯ «НОМОКОНОВСКОЕ»</w:t>
      </w:r>
    </w:p>
    <w:p w:rsidR="0090190B" w:rsidRDefault="0090190B" w:rsidP="0090190B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РЕШЕНИЕ</w:t>
      </w:r>
    </w:p>
    <w:p w:rsidR="0090190B" w:rsidRDefault="002D467B" w:rsidP="0090190B">
      <w:pPr>
        <w:rPr>
          <w:sz w:val="28"/>
          <w:szCs w:val="28"/>
        </w:rPr>
      </w:pPr>
      <w:r>
        <w:rPr>
          <w:sz w:val="28"/>
          <w:szCs w:val="28"/>
        </w:rPr>
        <w:t>«  30</w:t>
      </w:r>
      <w:r w:rsidR="0090190B">
        <w:rPr>
          <w:sz w:val="28"/>
          <w:szCs w:val="28"/>
        </w:rPr>
        <w:t xml:space="preserve"> »  </w:t>
      </w:r>
      <w:r>
        <w:rPr>
          <w:sz w:val="28"/>
          <w:szCs w:val="28"/>
        </w:rPr>
        <w:t xml:space="preserve">марта  </w:t>
      </w:r>
      <w:r w:rsidR="0090190B">
        <w:rPr>
          <w:sz w:val="28"/>
          <w:szCs w:val="28"/>
        </w:rPr>
        <w:t xml:space="preserve">2015г.                                                          </w:t>
      </w:r>
      <w:r>
        <w:rPr>
          <w:sz w:val="28"/>
          <w:szCs w:val="28"/>
        </w:rPr>
        <w:t xml:space="preserve">                          </w:t>
      </w:r>
      <w:r w:rsidR="0090190B">
        <w:rPr>
          <w:sz w:val="28"/>
          <w:szCs w:val="28"/>
        </w:rPr>
        <w:t xml:space="preserve">№ </w:t>
      </w:r>
      <w:r>
        <w:rPr>
          <w:sz w:val="28"/>
          <w:szCs w:val="28"/>
        </w:rPr>
        <w:t>75</w:t>
      </w:r>
      <w:r w:rsidR="0090190B">
        <w:rPr>
          <w:sz w:val="28"/>
          <w:szCs w:val="28"/>
        </w:rPr>
        <w:t xml:space="preserve">  </w:t>
      </w:r>
    </w:p>
    <w:p w:rsidR="0090190B" w:rsidRDefault="0090190B" w:rsidP="0090190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с.Номоконово</w:t>
      </w:r>
    </w:p>
    <w:p w:rsidR="00AC3BE8" w:rsidRDefault="0090190B">
      <w:pPr>
        <w:rPr>
          <w:b/>
          <w:sz w:val="28"/>
          <w:szCs w:val="28"/>
        </w:rPr>
      </w:pPr>
      <w:r>
        <w:t xml:space="preserve">    </w:t>
      </w:r>
      <w:r w:rsidR="00AC3BE8" w:rsidRPr="00AC3BE8">
        <w:rPr>
          <w:b/>
          <w:sz w:val="28"/>
          <w:szCs w:val="28"/>
        </w:rPr>
        <w:t>О признании  утратившим  силу</w:t>
      </w:r>
      <w:r w:rsidR="00AC3BE8">
        <w:rPr>
          <w:b/>
          <w:sz w:val="28"/>
          <w:szCs w:val="28"/>
        </w:rPr>
        <w:t xml:space="preserve">  решение № 87  от  06 августа 2010 г.</w:t>
      </w:r>
      <w:r w:rsidR="001B689A">
        <w:rPr>
          <w:b/>
          <w:sz w:val="28"/>
          <w:szCs w:val="28"/>
        </w:rPr>
        <w:t xml:space="preserve">   «Об утверждении Порядка  предотвращения  конфликта  интересов  на государственной  и муниципальной  службе»</w:t>
      </w:r>
    </w:p>
    <w:p w:rsidR="001B689A" w:rsidRDefault="001B689A">
      <w:pPr>
        <w:rPr>
          <w:b/>
          <w:sz w:val="28"/>
          <w:szCs w:val="28"/>
        </w:rPr>
      </w:pPr>
    </w:p>
    <w:p w:rsidR="001B689A" w:rsidRDefault="001B689A" w:rsidP="00C42F72">
      <w:pPr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 Совет  сельского поселения «</w:t>
      </w:r>
      <w:proofErr w:type="spellStart"/>
      <w:r>
        <w:rPr>
          <w:sz w:val="28"/>
          <w:szCs w:val="28"/>
        </w:rPr>
        <w:t>Номоконовское</w:t>
      </w:r>
      <w:proofErr w:type="spellEnd"/>
      <w:r>
        <w:rPr>
          <w:sz w:val="28"/>
          <w:szCs w:val="28"/>
        </w:rPr>
        <w:t>»  решил:</w:t>
      </w:r>
    </w:p>
    <w:p w:rsidR="001B689A" w:rsidRDefault="001B689A" w:rsidP="00C42F7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Решение  № 87 от 06 августа 2010 года   признать  утратившим  силу.</w:t>
      </w:r>
    </w:p>
    <w:p w:rsidR="001B689A" w:rsidRDefault="001B689A" w:rsidP="00C42F72">
      <w:pPr>
        <w:spacing w:line="240" w:lineRule="auto"/>
        <w:rPr>
          <w:sz w:val="28"/>
          <w:szCs w:val="28"/>
        </w:rPr>
      </w:pPr>
    </w:p>
    <w:p w:rsidR="001B689A" w:rsidRDefault="001B689A">
      <w:pPr>
        <w:rPr>
          <w:sz w:val="28"/>
          <w:szCs w:val="28"/>
        </w:rPr>
      </w:pPr>
      <w:r>
        <w:rPr>
          <w:sz w:val="28"/>
          <w:szCs w:val="28"/>
        </w:rPr>
        <w:t xml:space="preserve">Данное решение обнародовать  на стенде  администрации  сельского поселения « </w:t>
      </w:r>
      <w:proofErr w:type="spellStart"/>
      <w:r>
        <w:rPr>
          <w:sz w:val="28"/>
          <w:szCs w:val="28"/>
        </w:rPr>
        <w:t>Номоконовское</w:t>
      </w:r>
      <w:proofErr w:type="spellEnd"/>
      <w:r>
        <w:rPr>
          <w:sz w:val="28"/>
          <w:szCs w:val="28"/>
        </w:rPr>
        <w:t>»</w:t>
      </w:r>
    </w:p>
    <w:p w:rsidR="001B689A" w:rsidRDefault="001B689A">
      <w:pPr>
        <w:rPr>
          <w:sz w:val="28"/>
          <w:szCs w:val="28"/>
        </w:rPr>
      </w:pPr>
    </w:p>
    <w:p w:rsidR="001B689A" w:rsidRDefault="001B689A">
      <w:pPr>
        <w:rPr>
          <w:sz w:val="28"/>
          <w:szCs w:val="28"/>
        </w:rPr>
      </w:pPr>
      <w:r>
        <w:rPr>
          <w:sz w:val="28"/>
          <w:szCs w:val="28"/>
        </w:rPr>
        <w:t>Глава сельского поселения</w:t>
      </w:r>
    </w:p>
    <w:p w:rsidR="001B689A" w:rsidRPr="001B689A" w:rsidRDefault="001B689A">
      <w:pPr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Номоконовское</w:t>
      </w:r>
      <w:proofErr w:type="spellEnd"/>
      <w:r>
        <w:rPr>
          <w:sz w:val="28"/>
          <w:szCs w:val="28"/>
        </w:rPr>
        <w:t>»                                                                               С.В.Алексеева</w:t>
      </w:r>
    </w:p>
    <w:p w:rsidR="00DE35F1" w:rsidRDefault="00DE35F1">
      <w:pPr>
        <w:rPr>
          <w:b/>
          <w:sz w:val="28"/>
          <w:szCs w:val="28"/>
        </w:rPr>
      </w:pPr>
    </w:p>
    <w:p w:rsidR="00AC3BE8" w:rsidRPr="00AC3BE8" w:rsidRDefault="00AC3BE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</w:p>
    <w:sectPr w:rsidR="00AC3BE8" w:rsidRPr="00AC3BE8" w:rsidSect="00D670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190B"/>
    <w:rsid w:val="001B689A"/>
    <w:rsid w:val="002D467B"/>
    <w:rsid w:val="002F7CCA"/>
    <w:rsid w:val="0090190B"/>
    <w:rsid w:val="00AC3BE8"/>
    <w:rsid w:val="00C42F72"/>
    <w:rsid w:val="00D670E6"/>
    <w:rsid w:val="00DE35F1"/>
    <w:rsid w:val="00E74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90B"/>
    <w:rPr>
      <w:rFonts w:ascii="Calibri" w:eastAsia="Calibri" w:hAnsi="Calibri" w:cs="Times New Roman"/>
    </w:rPr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90190B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uiPriority w:val="9"/>
    <w:rsid w:val="009019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1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190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1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2015-02-27T02:26:00Z</dcterms:created>
  <dcterms:modified xsi:type="dcterms:W3CDTF">2015-03-27T01:08:00Z</dcterms:modified>
</cp:coreProperties>
</file>